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E2" w:rsidRPr="00765C5F" w:rsidRDefault="00765C5F" w:rsidP="00765C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5C5F">
        <w:rPr>
          <w:rFonts w:ascii="Times New Roman" w:hAnsi="Times New Roman" w:cs="Times New Roman"/>
          <w:b/>
          <w:i/>
          <w:sz w:val="28"/>
          <w:szCs w:val="28"/>
        </w:rPr>
        <w:t>Об организации платных дополнительных образовательных услугах</w:t>
      </w:r>
    </w:p>
    <w:p w:rsidR="00765C5F" w:rsidRDefault="00765C5F" w:rsidP="00765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C5F" w:rsidRDefault="00765C5F" w:rsidP="00765C5F">
      <w:pPr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32"/>
          <w:szCs w:val="32"/>
        </w:rPr>
      </w:pPr>
      <w:r w:rsidRPr="00765C5F">
        <w:rPr>
          <w:rFonts w:ascii="LatoWeb" w:eastAsia="Times New Roman" w:hAnsi="LatoWeb" w:cs="Times New Roman"/>
          <w:b/>
          <w:bCs/>
          <w:color w:val="0B1F33"/>
          <w:sz w:val="32"/>
          <w:szCs w:val="32"/>
        </w:rPr>
        <w:t>Платные дополнительные образовательные услуги</w:t>
      </w:r>
    </w:p>
    <w:p w:rsidR="00765C5F" w:rsidRDefault="00765C5F" w:rsidP="00765C5F">
      <w:pPr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32"/>
          <w:szCs w:val="32"/>
        </w:rPr>
      </w:pPr>
      <w:r w:rsidRPr="00765C5F">
        <w:rPr>
          <w:rFonts w:ascii="LatoWeb" w:eastAsia="Times New Roman" w:hAnsi="LatoWeb" w:cs="Times New Roman"/>
          <w:b/>
          <w:bCs/>
          <w:color w:val="0B1F33"/>
          <w:sz w:val="32"/>
          <w:szCs w:val="32"/>
        </w:rPr>
        <w:t xml:space="preserve"> в 202</w:t>
      </w:r>
      <w:r w:rsidR="001861A6">
        <w:rPr>
          <w:rFonts w:ascii="LatoWeb" w:eastAsia="Times New Roman" w:hAnsi="LatoWeb" w:cs="Times New Roman"/>
          <w:b/>
          <w:bCs/>
          <w:color w:val="0B1F33"/>
          <w:sz w:val="32"/>
          <w:szCs w:val="32"/>
        </w:rPr>
        <w:t>4</w:t>
      </w:r>
      <w:r w:rsidRPr="00765C5F">
        <w:rPr>
          <w:rFonts w:ascii="LatoWeb" w:eastAsia="Times New Roman" w:hAnsi="LatoWeb" w:cs="Times New Roman"/>
          <w:b/>
          <w:bCs/>
          <w:color w:val="0B1F33"/>
          <w:sz w:val="32"/>
          <w:szCs w:val="32"/>
        </w:rPr>
        <w:t>-202</w:t>
      </w:r>
      <w:r w:rsidR="001861A6">
        <w:rPr>
          <w:rFonts w:ascii="LatoWeb" w:eastAsia="Times New Roman" w:hAnsi="LatoWeb" w:cs="Times New Roman"/>
          <w:b/>
          <w:bCs/>
          <w:color w:val="0B1F33"/>
          <w:sz w:val="32"/>
          <w:szCs w:val="32"/>
        </w:rPr>
        <w:t>5</w:t>
      </w:r>
      <w:r w:rsidRPr="00765C5F">
        <w:rPr>
          <w:rFonts w:ascii="LatoWeb" w:eastAsia="Times New Roman" w:hAnsi="LatoWeb" w:cs="Times New Roman"/>
          <w:b/>
          <w:bCs/>
          <w:color w:val="0B1F33"/>
          <w:sz w:val="32"/>
          <w:szCs w:val="32"/>
        </w:rPr>
        <w:t xml:space="preserve"> учебном году в МБДОУ детский сад "Сказка" </w:t>
      </w:r>
    </w:p>
    <w:p w:rsidR="00765C5F" w:rsidRPr="00765C5F" w:rsidRDefault="00765C5F" w:rsidP="00765C5F">
      <w:pPr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32"/>
          <w:szCs w:val="32"/>
        </w:rPr>
      </w:pPr>
      <w:r w:rsidRPr="00765C5F">
        <w:rPr>
          <w:rFonts w:ascii="LatoWeb" w:eastAsia="Times New Roman" w:hAnsi="LatoWeb" w:cs="Times New Roman"/>
          <w:b/>
          <w:bCs/>
          <w:color w:val="0B1F33"/>
          <w:sz w:val="32"/>
          <w:szCs w:val="32"/>
        </w:rPr>
        <w:t>не оказываются</w:t>
      </w:r>
    </w:p>
    <w:sectPr w:rsidR="00765C5F" w:rsidRPr="00765C5F" w:rsidSect="005F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65C5F"/>
    <w:rsid w:val="001861A6"/>
    <w:rsid w:val="005F73E2"/>
    <w:rsid w:val="0076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E2"/>
  </w:style>
  <w:style w:type="paragraph" w:styleId="4">
    <w:name w:val="heading 4"/>
    <w:basedOn w:val="a"/>
    <w:link w:val="40"/>
    <w:uiPriority w:val="9"/>
    <w:qFormat/>
    <w:rsid w:val="00765C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5C5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2024-03-09T14:56:00Z</dcterms:created>
  <dcterms:modified xsi:type="dcterms:W3CDTF">2024-10-31T09:56:00Z</dcterms:modified>
</cp:coreProperties>
</file>